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lastRenderedPageBreak/>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F90C6D" w:rsidRPr="00F90C6D" w:rsidRDefault="00D93168" w:rsidP="00F90C6D">
      <w:pPr>
        <w:pStyle w:val="ListParagraph"/>
        <w:numPr>
          <w:ilvl w:val="0"/>
          <w:numId w:val="5"/>
        </w:numPr>
        <w:rPr>
          <w:sz w:val="24"/>
          <w:szCs w:val="24"/>
          <w:shd w:val="clear" w:color="auto" w:fill="FFFFFE"/>
        </w:rPr>
      </w:pPr>
      <w:r w:rsidRPr="00F90C6D">
        <w:rPr>
          <w:sz w:val="24"/>
          <w:szCs w:val="24"/>
        </w:rPr>
        <w:t xml:space="preserve">The post you are applying for is subject to an enhanced disclosure and </w:t>
      </w:r>
      <w:r w:rsidR="007178C9" w:rsidRPr="00F90C6D">
        <w:rPr>
          <w:sz w:val="24"/>
          <w:szCs w:val="24"/>
        </w:rPr>
        <w:t>y</w:t>
      </w:r>
      <w:r w:rsidR="00F90C6D" w:rsidRPr="00F90C6D">
        <w:rPr>
          <w:sz w:val="24"/>
          <w:szCs w:val="24"/>
        </w:rPr>
        <w:t xml:space="preserve">ou are required </w:t>
      </w:r>
      <w:r w:rsidR="00F90C6D" w:rsidRPr="00F90C6D">
        <w:rPr>
          <w:sz w:val="24"/>
          <w:szCs w:val="24"/>
          <w:shd w:val="clear" w:color="auto" w:fill="FFFFFE"/>
        </w:rPr>
        <w:t>to declare any spent and unspent convictions, cautions, reprimands or final warnings that are not "protected" as defined by the Rehabilitation of Offenders Act 1974 (Exceptions) Order 1975 (as amended in 2013) by SI 2013</w:t>
      </w:r>
      <w:r w:rsidR="00F90C6D">
        <w:rPr>
          <w:sz w:val="24"/>
          <w:szCs w:val="24"/>
          <w:shd w:val="clear" w:color="auto" w:fill="FFFFFE"/>
        </w:rPr>
        <w:t>.</w:t>
      </w:r>
    </w:p>
    <w:p w:rsidR="00AE2C58" w:rsidRPr="00AE2C58" w:rsidRDefault="00AE2C58" w:rsidP="00AE2C58">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Pr="000057DF" w:rsidRDefault="00846DD9" w:rsidP="00224166">
      <w:pPr>
        <w:shd w:val="clear" w:color="auto" w:fill="FFFFFF"/>
        <w:spacing w:after="0" w:line="240" w:lineRule="auto"/>
        <w:jc w:val="both"/>
        <w:rPr>
          <w:rFonts w:eastAsia="Times New Roman" w:cstheme="minorHAnsi"/>
          <w:vanish/>
          <w:sz w:val="32"/>
          <w:szCs w:val="24"/>
          <w:lang w:eastAsia="en-GB"/>
        </w:rPr>
      </w:pPr>
    </w:p>
    <w:p w:rsidR="005C0B9A" w:rsidRPr="000057DF" w:rsidRDefault="000057DF" w:rsidP="000057DF">
      <w:pPr>
        <w:rPr>
          <w:rFonts w:eastAsia="Times New Roman" w:cstheme="minorHAnsi"/>
          <w:color w:val="000000"/>
          <w:sz w:val="28"/>
          <w:szCs w:val="24"/>
          <w:lang w:eastAsia="en-GB"/>
        </w:rPr>
      </w:pPr>
      <w:r w:rsidRPr="000057DF">
        <w:rPr>
          <w:color w:val="000000"/>
          <w:sz w:val="24"/>
          <w:lang w:eastAsia="en-GB"/>
        </w:rPr>
        <w:t xml:space="preserve">Have you any spent or unspent convictions, cautions, reprimands or final warnings that are not 'protected' to declare?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F90C6D" w:rsidRDefault="00F90C6D" w:rsidP="00F90C6D">
      <w:pPr>
        <w:rPr>
          <w:rFonts w:eastAsia="Times New Roman" w:cstheme="minorHAnsi"/>
          <w:color w:val="000000"/>
          <w:sz w:val="24"/>
          <w:szCs w:val="24"/>
          <w:lang w:eastAsia="en-GB"/>
        </w:rPr>
      </w:pPr>
    </w:p>
    <w:p w:rsidR="005343A7" w:rsidRPr="005343A7" w:rsidRDefault="00F90C6D" w:rsidP="00F90C6D">
      <w:pPr>
        <w:rPr>
          <w:rFonts w:cstheme="minorHAnsi"/>
          <w:sz w:val="24"/>
        </w:rPr>
      </w:pPr>
      <w:r>
        <w:rPr>
          <w:rFonts w:eastAsia="Times New Roman" w:cstheme="minorHAnsi"/>
          <w:color w:val="000000"/>
          <w:sz w:val="24"/>
          <w:szCs w:val="24"/>
          <w:lang w:eastAsia="en-GB"/>
        </w:rPr>
        <w:t>I</w:t>
      </w:r>
      <w:r w:rsidR="005343A7" w:rsidRPr="005343A7">
        <w:rPr>
          <w:rFonts w:cstheme="minorHAnsi"/>
          <w:sz w:val="24"/>
        </w:rPr>
        <w:t xml:space="preserve">f you are unsure whether you need to disclose criminal information, you should seek legal advice or you may wish to contact </w:t>
      </w:r>
      <w:proofErr w:type="spellStart"/>
      <w:r w:rsidR="005343A7" w:rsidRPr="005343A7">
        <w:rPr>
          <w:rFonts w:cstheme="minorHAnsi"/>
          <w:sz w:val="24"/>
        </w:rPr>
        <w:t>Nacro</w:t>
      </w:r>
      <w:proofErr w:type="spellEnd"/>
      <w:r w:rsidR="005343A7" w:rsidRPr="005343A7">
        <w:rPr>
          <w:rFonts w:cstheme="minorHAnsi"/>
          <w:sz w:val="24"/>
        </w:rPr>
        <w:t xml:space="preserve"> or Unlock for impartial advice. There is more information on filtering and protected offences on the Ministry of Justice website.</w:t>
      </w:r>
    </w:p>
    <w:p w:rsidR="005343A7" w:rsidRPr="00AE2C58" w:rsidRDefault="005343A7" w:rsidP="005343A7">
      <w:pPr>
        <w:spacing w:after="240"/>
        <w:rPr>
          <w:rFonts w:cstheme="minorHAnsi"/>
          <w:sz w:val="24"/>
        </w:rPr>
      </w:pPr>
      <w:proofErr w:type="spellStart"/>
      <w:r w:rsidRPr="00AE2C58">
        <w:rPr>
          <w:rFonts w:cstheme="minorHAnsi"/>
          <w:sz w:val="24"/>
        </w:rPr>
        <w:lastRenderedPageBreak/>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rsidR="005343A7" w:rsidRPr="00AE2C58" w:rsidRDefault="005343A7" w:rsidP="005343A7">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rsidR="00376AE6" w:rsidRDefault="00376AE6" w:rsidP="00376AE6">
      <w:pPr>
        <w:shd w:val="clear" w:color="auto" w:fill="FFFFFF"/>
        <w:spacing w:after="0" w:line="240" w:lineRule="auto"/>
        <w:rPr>
          <w:rFonts w:cstheme="minorHAnsi"/>
          <w:b/>
          <w:bCs/>
          <w:color w:val="000000"/>
          <w:sz w:val="24"/>
          <w:szCs w:val="24"/>
        </w:rPr>
      </w:pPr>
    </w:p>
    <w:p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057DF"/>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56250"/>
    <w:rsid w:val="0016013D"/>
    <w:rsid w:val="001820D5"/>
    <w:rsid w:val="001C036E"/>
    <w:rsid w:val="002050C0"/>
    <w:rsid w:val="00224166"/>
    <w:rsid w:val="0024496D"/>
    <w:rsid w:val="00303543"/>
    <w:rsid w:val="0031130A"/>
    <w:rsid w:val="003211BA"/>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E2C58"/>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61D4D"/>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90C6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57500556-7C7A-45A1-B93E-F5A1F44BE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3876C-1A00-4B6A-AE10-004AF4C3F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1633</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Erica Weston</cp:lastModifiedBy>
  <cp:revision>2</cp:revision>
  <cp:lastPrinted>2018-05-21T12:55:00Z</cp:lastPrinted>
  <dcterms:created xsi:type="dcterms:W3CDTF">2023-06-09T08:07:00Z</dcterms:created>
  <dcterms:modified xsi:type="dcterms:W3CDTF">2023-06-09T08:07:00Z</dcterms:modified>
</cp:coreProperties>
</file>